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0F" w:rsidRPr="002453BC" w:rsidRDefault="002453BC" w:rsidP="002453B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453BC">
        <w:rPr>
          <w:rFonts w:ascii="Times New Roman" w:hAnsi="Times New Roman" w:cs="Times New Roman"/>
          <w:b/>
          <w:sz w:val="30"/>
          <w:szCs w:val="30"/>
        </w:rPr>
        <w:t>Основания и порядок исполнения исполнительного документа в упрощенном порядке.</w:t>
      </w:r>
    </w:p>
    <w:p w:rsidR="002453BC" w:rsidRDefault="002453BC" w:rsidP="004C28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C284F" w:rsidRPr="004C284F" w:rsidRDefault="002453BC" w:rsidP="00245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1 января 2026 года </w:t>
      </w:r>
      <w:r w:rsidR="004C284F" w:rsidRPr="004C284F">
        <w:rPr>
          <w:rFonts w:ascii="Times New Roman" w:hAnsi="Times New Roman" w:cs="Times New Roman"/>
          <w:sz w:val="30"/>
          <w:szCs w:val="30"/>
        </w:rPr>
        <w:t>Закон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 «Об исполнительном производстве»</w:t>
      </w:r>
      <w:r w:rsidR="004C284F" w:rsidRPr="004C284F">
        <w:rPr>
          <w:rFonts w:ascii="Times New Roman" w:hAnsi="Times New Roman" w:cs="Times New Roman"/>
          <w:sz w:val="30"/>
          <w:szCs w:val="30"/>
        </w:rPr>
        <w:t xml:space="preserve"> дополнен новой нормой (ст. 46-1), согласно которой исполнительное производство ведется в упрощенном порядке в случае предъявления к исполнению исполнительного документа на сумму, не превышающую 20 </w:t>
      </w:r>
      <w:r w:rsidR="007020CC">
        <w:rPr>
          <w:rFonts w:ascii="Times New Roman" w:hAnsi="Times New Roman" w:cs="Times New Roman"/>
          <w:sz w:val="30"/>
          <w:szCs w:val="30"/>
        </w:rPr>
        <w:t xml:space="preserve">базовых величин </w:t>
      </w:r>
      <w:r w:rsidR="004C284F" w:rsidRPr="004C284F">
        <w:rPr>
          <w:rFonts w:ascii="Times New Roman" w:hAnsi="Times New Roman" w:cs="Times New Roman"/>
          <w:sz w:val="30"/>
          <w:szCs w:val="30"/>
        </w:rPr>
        <w:t>на день предъявления к исполнению, если в отношении должника отсутствуют иные исполнительные производства, связанные с взысканием денежных средств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C284F" w:rsidRPr="004C284F" w:rsidRDefault="004C284F" w:rsidP="00245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C284F">
        <w:rPr>
          <w:rFonts w:ascii="Times New Roman" w:hAnsi="Times New Roman" w:cs="Times New Roman"/>
          <w:sz w:val="30"/>
          <w:szCs w:val="30"/>
        </w:rPr>
        <w:t xml:space="preserve">При упрощенном порядке ведения исполнительного производства судебный исполнитель обращает взыскание лишь на денежные средства должника, находящиеся на его банковских счетах, во вкладах (депозитах) в банках и (или) </w:t>
      </w:r>
      <w:proofErr w:type="spellStart"/>
      <w:r w:rsidR="007020CC">
        <w:rPr>
          <w:rFonts w:ascii="Times New Roman" w:hAnsi="Times New Roman" w:cs="Times New Roman"/>
          <w:sz w:val="30"/>
          <w:szCs w:val="30"/>
        </w:rPr>
        <w:t>небансковских</w:t>
      </w:r>
      <w:proofErr w:type="spellEnd"/>
      <w:r w:rsidR="007020CC">
        <w:rPr>
          <w:rFonts w:ascii="Times New Roman" w:hAnsi="Times New Roman" w:cs="Times New Roman"/>
          <w:sz w:val="30"/>
          <w:szCs w:val="30"/>
        </w:rPr>
        <w:t xml:space="preserve"> кредитно-финансовых организациях</w:t>
      </w:r>
      <w:r w:rsidRPr="004C284F">
        <w:rPr>
          <w:rFonts w:ascii="Times New Roman" w:hAnsi="Times New Roman" w:cs="Times New Roman"/>
          <w:sz w:val="30"/>
          <w:szCs w:val="30"/>
        </w:rPr>
        <w:t>, электронные деньги в электронных кошельках должника.</w:t>
      </w:r>
    </w:p>
    <w:p w:rsidR="004C284F" w:rsidRPr="004C284F" w:rsidRDefault="004C284F" w:rsidP="00245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C284F">
        <w:rPr>
          <w:rFonts w:ascii="Times New Roman" w:hAnsi="Times New Roman" w:cs="Times New Roman"/>
          <w:sz w:val="30"/>
          <w:szCs w:val="30"/>
        </w:rPr>
        <w:t>В случае необходимости судебный исполнитель запрещает должнику и (или) иным лицам совершать определенные действия в отношении денежных средств и (или) иного имущества должника.</w:t>
      </w:r>
    </w:p>
    <w:p w:rsidR="004C284F" w:rsidRPr="004C284F" w:rsidRDefault="004C284F" w:rsidP="00245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C284F">
        <w:rPr>
          <w:rFonts w:ascii="Times New Roman" w:hAnsi="Times New Roman" w:cs="Times New Roman"/>
          <w:sz w:val="30"/>
          <w:szCs w:val="30"/>
        </w:rPr>
        <w:t>Совершение иных исполнительных действий и применение мер по обеспечению исполнения исполнительного документа не допускается.</w:t>
      </w:r>
    </w:p>
    <w:p w:rsidR="00084981" w:rsidRDefault="004C284F" w:rsidP="00245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C284F">
        <w:rPr>
          <w:rFonts w:ascii="Times New Roman" w:hAnsi="Times New Roman" w:cs="Times New Roman"/>
          <w:sz w:val="30"/>
          <w:szCs w:val="30"/>
        </w:rPr>
        <w:t xml:space="preserve">Однако, если в течение одного месяца со дня возбуждения исполнительного производства на счет ОПИ не поступили денежные средства в размере не менее 30% от суммы требования исполнительного документа, либо в течение двух месяцев со дня возбуждения исполнительного производства оно не окончено в связи с исполнением требования, содержащегося в исполнительном документе, либо в отношении должника возбуждено иное исполнительное производство, связанное с взысканием денежных средств, дальнейшее исполнение исполнительного документа осуществляется в порядке, установленном </w:t>
      </w:r>
      <w:r w:rsidR="002453BC">
        <w:rPr>
          <w:rFonts w:ascii="Times New Roman" w:hAnsi="Times New Roman" w:cs="Times New Roman"/>
          <w:sz w:val="30"/>
          <w:szCs w:val="30"/>
        </w:rPr>
        <w:t>законодательством об исполнительном производстве</w:t>
      </w:r>
      <w:r w:rsidRPr="004C284F">
        <w:rPr>
          <w:rFonts w:ascii="Times New Roman" w:hAnsi="Times New Roman" w:cs="Times New Roman"/>
          <w:sz w:val="30"/>
          <w:szCs w:val="30"/>
        </w:rPr>
        <w:t xml:space="preserve">, без учета </w:t>
      </w:r>
      <w:r w:rsidR="002453BC">
        <w:rPr>
          <w:rFonts w:ascii="Times New Roman" w:hAnsi="Times New Roman" w:cs="Times New Roman"/>
          <w:sz w:val="30"/>
          <w:szCs w:val="30"/>
        </w:rPr>
        <w:t>вышеуказанных особенностей.</w:t>
      </w:r>
    </w:p>
    <w:p w:rsidR="004C284F" w:rsidRDefault="004C284F" w:rsidP="004C28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932BB" w:rsidRPr="00103C59" w:rsidRDefault="003932BB" w:rsidP="003932BB">
      <w:pPr>
        <w:tabs>
          <w:tab w:val="left" w:pos="6804"/>
        </w:tabs>
        <w:spacing w:after="12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03C59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Информацию подготовила:</w:t>
      </w:r>
    </w:p>
    <w:p w:rsidR="003932BB" w:rsidRPr="00103C59" w:rsidRDefault="003932BB" w:rsidP="003932BB">
      <w:pPr>
        <w:tabs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103C59">
        <w:rPr>
          <w:rFonts w:ascii="Times New Roman" w:eastAsia="Times New Roman" w:hAnsi="Times New Roman" w:cs="Times New Roman"/>
          <w:sz w:val="30"/>
          <w:szCs w:val="30"/>
          <w:lang w:eastAsia="ru-RU"/>
        </w:rPr>
        <w:t>помощник</w:t>
      </w:r>
      <w:proofErr w:type="gramEnd"/>
      <w:r w:rsidRPr="00103C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прокурора Минского района </w:t>
      </w:r>
    </w:p>
    <w:p w:rsidR="003932BB" w:rsidRPr="00103C59" w:rsidRDefault="003932BB" w:rsidP="003932BB">
      <w:pPr>
        <w:tabs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103C59">
        <w:rPr>
          <w:rFonts w:ascii="Times New Roman" w:eastAsia="Times New Roman" w:hAnsi="Times New Roman" w:cs="Times New Roman"/>
          <w:sz w:val="30"/>
          <w:szCs w:val="30"/>
          <w:lang w:eastAsia="ru-RU"/>
        </w:rPr>
        <w:t>по</w:t>
      </w:r>
      <w:proofErr w:type="gramEnd"/>
      <w:r w:rsidRPr="00103C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особым поручениям</w:t>
      </w:r>
      <w:r w:rsidRPr="00103C5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proofErr w:type="spellStart"/>
      <w:r w:rsidRPr="00103C59">
        <w:rPr>
          <w:rFonts w:ascii="Times New Roman" w:eastAsia="Times New Roman" w:hAnsi="Times New Roman" w:cs="Times New Roman"/>
          <w:sz w:val="30"/>
          <w:szCs w:val="30"/>
          <w:lang w:eastAsia="ru-RU"/>
        </w:rPr>
        <w:t>Ю.А.Слука</w:t>
      </w:r>
      <w:proofErr w:type="spellEnd"/>
    </w:p>
    <w:p w:rsidR="003932BB" w:rsidRPr="00103C59" w:rsidRDefault="003932BB" w:rsidP="003932BB">
      <w:pPr>
        <w:tabs>
          <w:tab w:val="left" w:pos="-3420"/>
        </w:tabs>
        <w:autoSpaceDE w:val="0"/>
        <w:autoSpaceDN w:val="0"/>
        <w:adjustRightInd w:val="0"/>
        <w:spacing w:after="0" w:line="280" w:lineRule="exact"/>
        <w:jc w:val="both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C284F" w:rsidRPr="004C284F" w:rsidRDefault="004C284F" w:rsidP="004C284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4C284F" w:rsidRPr="004C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01"/>
    <w:rsid w:val="00084981"/>
    <w:rsid w:val="00103C59"/>
    <w:rsid w:val="002453BC"/>
    <w:rsid w:val="003932BB"/>
    <w:rsid w:val="00433260"/>
    <w:rsid w:val="004523A5"/>
    <w:rsid w:val="004C284F"/>
    <w:rsid w:val="004E1E76"/>
    <w:rsid w:val="007020CC"/>
    <w:rsid w:val="008C5C0F"/>
    <w:rsid w:val="00BB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49AB9-0441-488F-8849-5302BC3D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Слука Юлия Александровна</dc:creator>
  <cp:keywords/>
  <dc:description/>
  <cp:lastModifiedBy>Слука Юлия Александровна</cp:lastModifiedBy>
  <cp:revision>8</cp:revision>
  <dcterms:created xsi:type="dcterms:W3CDTF">2026-03-02T14:29:00Z</dcterms:created>
  <dcterms:modified xsi:type="dcterms:W3CDTF">2026-03-17T11:53:00Z</dcterms:modified>
</cp:coreProperties>
</file>